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-461643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OCENA PRZYDATNOŚCI DO ZAWODU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PODSTAWIE ODBYTEJ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PRZEZ STUDENTÓW KATEDRY FILOLOGII ANGIELSKIEJ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UNIWERSYTETU POMORSKIEGO W SŁUPSKU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Student(ka)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………………………………………………………..……………. Uniwersytetu Pomorskiego w Słupsku, studiujący/a na kierunku ……………………………………., specjalność ……..……………………………, rok ……….…… SPS, studiów stacjonarnych / niestacjonarnych*, odbył(a) praktykę zawodową w terminie ………………………………….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………………………………………………….………………………..……………………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(nazwa zakładu pracy)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……………………………………………………………….………………………………....…………………………………………………………………………………………………..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...…………………………..………………………………………………………………………...…………….…………..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0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…………………………………………………………………….……………………………..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...…………………………..………………………………………………………………………...…………….…………..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……………………………………………………………….……...…………………………..………………………………………………………………………...…………….…………..</w:t>
      </w:r>
    </w:p>
    <w:p w:rsidR="00000000" w:rsidDel="00000000" w:rsidP="00000000" w:rsidRDefault="00000000" w:rsidRPr="00000000" w14:paraId="00000013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OCENY STUDENTA – PRAKTYKANTA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Opis efektu uczenia się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Poziom osiągnięcia efektów uczenia się (wyrażony w % w skali 0–100)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WIEDZA: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W_01 – Zna i rozumie podstawowe pojęcia i zasady z zakresu ochrony własności intelektualnej, prawa autorskiego oraz etyki i prawa zawodowego (w tym zawodu nauczyciela);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UMIEJĘTNOŚCI: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U_01 – Potrafi korzystać z nowoczesnych środków i metod organizowania, przetwarzania oraz prezentacji materiałów elektronicznych. Potrafi krytycznie oceniać i opracowywać informacje zaczerpnięte z zasobów internetowych;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55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U_02 – Potrafi pracować w grupie, przyjmując w niej różne role i wykazując się różnymi umiejętnościami interpersonalnymi i kompetencjami społecznymi, w tym komunikatywnością i umiejętnością radzenia sobie w różnych sytuacjach społecznych i zawodowych;</w:t>
              <w:tab/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U_03 – Rozumie potrzebę ustawicznego doskonalenia własnych sprawności językowych i kompetencji;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U_04 – Potrafi wykonywać działania zespołowe, wykazując  zdolności adaptacyjne do wymogów rynku pracy, a także umiejętności i kompetencje w zakresie wybranej specjalności, warunkujące skuteczność zachowań oraz właściwą komunikację w różnych sytuacjach interpersonalnych i zawodowych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KOMPETENCJE SPOŁECZNE: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K_01 – Potrafi odpowiednio określić priorytety służące realizacji określonych celów i zadań, kierując się zdobytą wiedzą w rozwiązywaniu problemów poznawczych i praktycznych;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K_02 – Jest gotowy do podejmowania wyzwań zawodowych; wykazuje aktywność i odznacza się wytrwałością w realizacji indywidualnych i zespołowych działań profesjonalnych;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K_03 – Dostrzega problemy etyczne związane ze środowiskiem zawodowym; poszukuje optymalnych rozwiązań, postępuje zgodnie z zasadami etyki;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K_04 – Ma świadomość znaczenia zachowania się w sposób profesjonalny. Prawidłowo identyfikuje i rozstrzyga dylematy związane z wykonywaniem zawodu;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K_05 – Jest gotowy do myślenia i działania w sposób przedsiębiorczy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Końcowa ocena wyrażona stopniem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………………………………………….….</w:t>
      </w:r>
    </w:p>
    <w:p w:rsidR="00000000" w:rsidDel="00000000" w:rsidP="00000000" w:rsidRDefault="00000000" w:rsidRPr="00000000" w14:paraId="00000033">
      <w:pPr>
        <w:spacing w:after="0" w:line="240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(ocena numeryczna: 3,0  |  3,5  |  4,0  |  4,5  |  5,0)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i uwagi pod adresem Katedry Filologii Angielskiej Uniwersytetu Pomorskiego w Słupsku w zakresie przygotowania zawodowego studentów filologii angielskiej:</w:t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8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3B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(miejscowość, data) </w:t>
        <w:tab/>
        <w:tab/>
        <w:tab/>
        <w:t xml:space="preserve">       </w:t>
        <w:tab/>
        <w:t xml:space="preserve">  (podpis opiekuna praktyki)</w:t>
      </w:r>
    </w:p>
    <w:sectPr>
      <w:footerReference r:id="rId8" w:type="first"/>
      <w:pgSz w:h="16838" w:w="11906" w:orient="portrait"/>
      <w:pgMar w:bottom="851" w:top="1417" w:left="1417" w:right="1417" w:header="283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808080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rtl w:val="0"/>
      </w:rPr>
      <w:t xml:space="preserve">* niepotrzebne skreślić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0670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67027"/>
  </w:style>
  <w:style w:type="paragraph" w:styleId="Stopka">
    <w:name w:val="footer"/>
    <w:basedOn w:val="Normalny"/>
    <w:link w:val="StopkaZnak"/>
    <w:uiPriority w:val="99"/>
    <w:unhideWhenUsed w:val="1"/>
    <w:rsid w:val="000670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6702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Zo4ni0A4Y5SAr1TmpB2i75K9g==">CgMxLjAyCGguZ2pkZ3hzOAByITEtbEZVcjNDc3hqOGM3ZDYxWU10U2wyNGZZOEkxNXVFNg==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2023-06-22T10:03:00Z</dcterms:created>
</cp:coreProperties>
</file>